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983" w:rsidRPr="00F11A96" w:rsidRDefault="00D52983" w:rsidP="009D18F4">
      <w:pPr>
        <w:jc w:val="center"/>
        <w:outlineLvl w:val="0"/>
        <w:rPr>
          <w:b/>
          <w:color w:val="2F5496" w:themeColor="accent1" w:themeShade="BF"/>
          <w:sz w:val="52"/>
          <w:szCs w:val="52"/>
        </w:rPr>
      </w:pPr>
      <w:bookmarkStart w:id="0" w:name="_GoBack"/>
      <w:bookmarkEnd w:id="0"/>
      <w:r w:rsidRPr="00F11A96">
        <w:rPr>
          <w:b/>
          <w:color w:val="2F5496" w:themeColor="accent1" w:themeShade="BF"/>
          <w:sz w:val="52"/>
          <w:szCs w:val="52"/>
        </w:rPr>
        <w:t>Wymagania na poszczególne oceny</w:t>
      </w:r>
      <w:r w:rsidR="009D18F4">
        <w:rPr>
          <w:b/>
          <w:color w:val="2F5496" w:themeColor="accent1" w:themeShade="BF"/>
          <w:sz w:val="52"/>
          <w:szCs w:val="52"/>
        </w:rPr>
        <w:t xml:space="preserve"> klasa 5</w:t>
      </w:r>
    </w:p>
    <w:p w:rsidR="00D52983" w:rsidRDefault="00D52983" w:rsidP="00F11A96">
      <w:pPr>
        <w:jc w:val="both"/>
      </w:pPr>
    </w:p>
    <w:p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>
        <w:t xml:space="preserve"> 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>
        <w:t xml:space="preserve"> wymagania na stopie</w:t>
      </w:r>
      <w:r w:rsidR="00317158">
        <w:t>ń</w:t>
      </w:r>
      <w:r>
        <w:t xml:space="preserve"> </w:t>
      </w:r>
      <w:r w:rsidRPr="00D52983">
        <w:rPr>
          <w:b/>
        </w:rPr>
        <w:t>poprzedni</w:t>
      </w:r>
      <w:r>
        <w:t>.</w:t>
      </w:r>
    </w:p>
    <w:p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 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 </w:t>
      </w:r>
      <w:r>
        <w:t>nietypowych.</w:t>
      </w:r>
    </w:p>
    <w:p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3"/>
        <w:gridCol w:w="3482"/>
        <w:gridCol w:w="3482"/>
        <w:gridCol w:w="3549"/>
      </w:tblGrid>
      <w:tr w:rsidR="00D52983" w:rsidTr="004B5F8D">
        <w:tc>
          <w:tcPr>
            <w:tcW w:w="5000" w:type="pct"/>
            <w:gridSpan w:val="4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:rsidTr="004B5F8D"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:rsidTr="004B5F8D">
        <w:tc>
          <w:tcPr>
            <w:tcW w:w="1244" w:type="pct"/>
          </w:tcPr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krój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wielkość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elementy,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których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 się tabela</w:t>
            </w:r>
            <w:r w:rsidR="00F3564A">
              <w:rPr>
                <w:sz w:val="18"/>
                <w:szCs w:val="18"/>
              </w:rPr>
              <w:t>,</w:t>
            </w:r>
          </w:p>
          <w:p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do dokumentu tekstowego tabelę o</w:t>
            </w:r>
            <w:r w:rsidR="00F3564A">
              <w:rPr>
                <w:sz w:val="18"/>
                <w:szCs w:val="18"/>
              </w:rPr>
              <w:t> </w:t>
            </w:r>
            <w:r w:rsidRPr="004B5F8D">
              <w:rPr>
                <w:sz w:val="18"/>
                <w:szCs w:val="18"/>
              </w:rPr>
              <w:t>określonej liczbie kolumn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 xml:space="preserve">wierszy, </w:t>
            </w:r>
          </w:p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strony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</w:t>
            </w:r>
            <w:r w:rsidR="0086436E" w:rsidRPr="004B5F8D">
              <w:rPr>
                <w:sz w:val="18"/>
                <w:szCs w:val="18"/>
              </w:rPr>
              <w:t>do dokumentu tekstowego obraz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="0086436E" w:rsidRPr="004B5F8D">
              <w:rPr>
                <w:sz w:val="18"/>
                <w:szCs w:val="18"/>
              </w:rPr>
              <w:t xml:space="preserve">pliku, 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 do dokumentu tekstowego,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cel wyznaczonego zadania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prostym ujęciu algorytmicznym,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wczytuje do gry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 gotowe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o </w:t>
            </w:r>
            <w:r w:rsidR="00F2359A">
              <w:rPr>
                <w:sz w:val="18"/>
                <w:szCs w:val="18"/>
              </w:rPr>
              <w:t>z</w:t>
            </w:r>
            <w:r w:rsidRPr="004B5F8D">
              <w:rPr>
                <w:sz w:val="18"/>
                <w:szCs w:val="18"/>
              </w:rPr>
              <w:t xml:space="preserve"> pliku,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postać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biblioteki do projektu tworzonego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do przesuwania duszka po scenie,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bloków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kategorii </w:t>
            </w:r>
            <w:r w:rsidRPr="00F2359A">
              <w:rPr>
                <w:b/>
                <w:sz w:val="18"/>
                <w:szCs w:val="18"/>
              </w:rPr>
              <w:t>Pisak</w:t>
            </w:r>
            <w:r w:rsidRPr="004B5F8D">
              <w:rPr>
                <w:sz w:val="18"/>
                <w:szCs w:val="18"/>
              </w:rPr>
              <w:t xml:space="preserve"> do rysowania linii na scenie podczas ruchu duszka,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nowe slajdy do prezentacji multimedialnej,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wpisuje tytu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 prezentacji na pierwszym slajdzie,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wstawia do prezentacji multimedialnej obiekt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do niego zdjęcie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dysku,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prezentacje multimedialną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slajdów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zawierającą zdjęcia,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muzykę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film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obrazów pobranych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internetu,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omawia budowę okna programu Pivot Animator,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klatek,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uruchamia edytor postaci,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wspó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pracuje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grupie podczas pracy nad wspólnymi projektami</w:t>
            </w:r>
            <w:r w:rsidR="009975DD" w:rsidRPr="004B5F8D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:rsidR="00D52983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ustawia pogrubienie, pochylenie (kursywę)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podkreślenie tekstu,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kolor tekstu,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wyrównuje </w:t>
            </w:r>
            <w:r w:rsidR="009975DD" w:rsidRPr="004B5F8D">
              <w:rPr>
                <w:sz w:val="18"/>
                <w:szCs w:val="18"/>
              </w:rPr>
              <w:t>akapit na różne sposoby,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dokumencie obiekt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formatuje go,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tabeli wstawionej do dokumentu tekstowego dodaje oraz usuwa kolumny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wiersze,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styl tabeli,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szablonów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Word,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obramowanie strony,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rozmiar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elementów graficznych wstawionych do dokumentu tekstowego,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zbiera dane niezbędne do osiągnięcia celu,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osiąga wyznaczony cel bez wcześniejszej analizy problemu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sposób algorytmiczny,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samodzielnie rysuje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dla gry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miejsce obiektu na scenie,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adu wspó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rzędnych,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w budowanych skryptach zmienia grubość, kolor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odcień pisaka,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motyw prezentacji multimedialnej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gotowych szablonów,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wersję kolorystyczną wybranego motywu,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podpisy pod zdjęciami wstawionymi do prezentacji multimedialnej,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obrazów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obiekcie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do prezentacji obiekt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Pr="004B5F8D">
              <w:rPr>
                <w:sz w:val="18"/>
                <w:szCs w:val="18"/>
              </w:rPr>
              <w:t>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przejścia między slajdami,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animacje do elementów prezentacji multimedialnej,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 na wielu slajdach muzyki wstawionej do prezentacji,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pętli muzyki wstawionej do prezentacji,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zmienia moment odtworzenia filmu wstawionego do prezentacji na </w:t>
            </w:r>
            <w:r w:rsidRPr="00F2359A">
              <w:rPr>
                <w:b/>
                <w:sz w:val="18"/>
                <w:szCs w:val="18"/>
              </w:rPr>
              <w:t>Automatycznie</w:t>
            </w:r>
            <w:r w:rsidRPr="004B5F8D">
              <w:rPr>
                <w:sz w:val="18"/>
                <w:szCs w:val="18"/>
              </w:rPr>
              <w:t xml:space="preserve"> lub </w:t>
            </w:r>
            <w:r w:rsidRPr="00F2359A">
              <w:rPr>
                <w:b/>
                <w:sz w:val="18"/>
                <w:szCs w:val="18"/>
              </w:rPr>
              <w:t>Po kliknięciu</w:t>
            </w:r>
            <w:r w:rsidRPr="004B5F8D">
              <w:rPr>
                <w:sz w:val="18"/>
                <w:szCs w:val="18"/>
              </w:rPr>
              <w:t>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dodatkowe elementy graficzne: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pola tekstowe,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do animacji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Animator,</w:t>
            </w:r>
          </w:p>
          <w:p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nowe postaci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dostępnym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je do swoich animacji.</w:t>
            </w:r>
          </w:p>
        </w:tc>
        <w:tc>
          <w:tcPr>
            <w:tcW w:w="1244" w:type="pct"/>
          </w:tcPr>
          <w:p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wykorzystuje skróty klawiszowe podczas pracy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tekstu,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edycji tekstu wykorzystuje tzw. twardą spację oraz miękki enter,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sprawdza poprawność ortograficzną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gramatyczną tekstu, wykorzystując odpowiednie narzędzia,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tabeli wstawionej do dokumentu tekstowego kolor cieniowania komórek oraz ich obramowania,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tekst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komórkach tabeli,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nienie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obramowanie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tu wstawionego do dokumentu tekstowego,</w:t>
            </w:r>
          </w:p>
          <w:p w:rsidR="009975DD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obramowanie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nienie obiektu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Pr="004B5F8D">
              <w:rPr>
                <w:sz w:val="18"/>
                <w:szCs w:val="18"/>
              </w:rPr>
              <w:t>,</w:t>
            </w:r>
          </w:p>
          <w:p w:rsidR="00490801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analizuje problem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przedstawia różne sposoby jego rozwiązania,</w:t>
            </w:r>
          </w:p>
          <w:p w:rsidR="00490801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najlepszy sposób rozwiązania problemu,</w:t>
            </w:r>
          </w:p>
          <w:p w:rsidR="00490801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 skrypty do przesuw</w:t>
            </w:r>
            <w:r w:rsidR="00496ABA" w:rsidRPr="004B5F8D">
              <w:rPr>
                <w:sz w:val="18"/>
                <w:szCs w:val="18"/>
              </w:rPr>
              <w:t>ania duszka za pomocą klawiszy,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 skrypt rysujący kwadrat,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dodaje do prezentacji multimedialnej obrazy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dostosowuje ich wygląd oraz 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na slajdzie,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multimedialnej stosuje najważniejsze zasady przygotowania eleganckiej prezentacji,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wstawione do prezentacji zdjęcia,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>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przejścia slajdu,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animacji na slajdach,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zapisuje prezentację multimedialną jako plik wideo,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wygląd dodatkowych elementów wstawionych do prezentacji,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programie Pivot Animator tworzy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większej liczby klatek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przestawiającą postać podczas konkretnej czynności,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modyfikuje postać dodaną do projektu,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wykonuje rekwizyty dla postaci wstawionych do animacji.</w:t>
            </w:r>
          </w:p>
          <w:p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269" w:type="pct"/>
          </w:tcPr>
          <w:p w:rsidR="00D52983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formatuje dokument tekstowy wed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ug wytycznych podanych przez nauczyciela lub wymienionych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zadaniu,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Word opcji </w:t>
            </w:r>
            <w:r w:rsidRPr="00F2359A">
              <w:rPr>
                <w:b/>
                <w:sz w:val="18"/>
                <w:szCs w:val="18"/>
              </w:rPr>
              <w:t>Pokaż wszystko</w:t>
            </w:r>
            <w:r w:rsidRPr="004B5F8D">
              <w:rPr>
                <w:sz w:val="18"/>
                <w:szCs w:val="18"/>
              </w:rPr>
              <w:t xml:space="preserve"> do sprawdzenia formatowania tekstu,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wcięcia akapitowe</w:t>
            </w:r>
            <w:r w:rsidR="00705646" w:rsidRPr="004B5F8D">
              <w:rPr>
                <w:sz w:val="18"/>
                <w:szCs w:val="18"/>
              </w:rPr>
              <w:t>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narzędzia </w:t>
            </w:r>
            <w:r w:rsidRPr="00F2359A">
              <w:rPr>
                <w:b/>
                <w:sz w:val="18"/>
                <w:szCs w:val="18"/>
              </w:rPr>
              <w:t>Rysuj tabelę</w:t>
            </w:r>
            <w:r w:rsidRPr="004B5F8D">
              <w:rPr>
                <w:sz w:val="18"/>
                <w:szCs w:val="18"/>
              </w:rPr>
              <w:t xml:space="preserve"> do dodawania, usuwania oraz zmiany wyglądu linii tabeli wstawionych do dokumentu tekstowego,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 xml:space="preserve"> do podstawowej obróbki graficznej obrazów wstawionych do dokumentu tekstowego,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programie Scratch buduje skrypt liczący d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ugość trasy,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drugi poziom do tworzonej siebie gry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 zmiennych podczas programowania,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rysujące dowolne figury foremne,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dobiera kolorystykę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slajdów prezentacji multimedialnej tak, aby by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y one wyraźne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czytelne,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 dodatkowe elementy graficzne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albumie utworzonym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dźwięki do przejść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animacji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dźwięku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wideo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kolejność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czas trwania animacji, aby dopasować je do historii przestawianej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 p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ynne animacje, tworząc </w:t>
            </w:r>
            <w:r w:rsidR="001807F1" w:rsidRPr="004B5F8D">
              <w:rPr>
                <w:sz w:val="18"/>
                <w:szCs w:val="18"/>
              </w:rPr>
              <w:t>dodając odpowiednio dużo klatek nieznacznie się od siebie różniących,</w:t>
            </w:r>
          </w:p>
          <w:p w:rsidR="001807F1" w:rsidRPr="004B5F8D" w:rsidRDefault="001807F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animację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wykorzystaniem samodzielnie stworzonej postaci.</w:t>
            </w:r>
          </w:p>
          <w:p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</w:tr>
    </w:tbl>
    <w:p w:rsidR="00D52983" w:rsidRDefault="00D52983" w:rsidP="00F11A96">
      <w:pPr>
        <w:jc w:val="both"/>
      </w:pPr>
    </w:p>
    <w:sectPr w:rsidR="00D52983" w:rsidSect="004B5F8D"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ABB" w:rsidRDefault="00700ABB" w:rsidP="008615BD">
      <w:r>
        <w:separator/>
      </w:r>
    </w:p>
  </w:endnote>
  <w:endnote w:type="continuationSeparator" w:id="0">
    <w:p w:rsidR="00700ABB" w:rsidRDefault="00700ABB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5BD" w:rsidRPr="008615BD" w:rsidRDefault="008615BD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524131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ABB" w:rsidRDefault="00700ABB" w:rsidP="008615BD">
      <w:r>
        <w:separator/>
      </w:r>
    </w:p>
  </w:footnote>
  <w:footnote w:type="continuationSeparator" w:id="0">
    <w:p w:rsidR="00700ABB" w:rsidRDefault="00700ABB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BD"/>
    <w:rsid w:val="000870C1"/>
    <w:rsid w:val="000A265D"/>
    <w:rsid w:val="001008BD"/>
    <w:rsid w:val="001807F1"/>
    <w:rsid w:val="001E668C"/>
    <w:rsid w:val="00317158"/>
    <w:rsid w:val="00366247"/>
    <w:rsid w:val="003D3313"/>
    <w:rsid w:val="004241AA"/>
    <w:rsid w:val="0044172C"/>
    <w:rsid w:val="00490801"/>
    <w:rsid w:val="00496ABA"/>
    <w:rsid w:val="00497B6E"/>
    <w:rsid w:val="004B5F8D"/>
    <w:rsid w:val="00524131"/>
    <w:rsid w:val="00700ABB"/>
    <w:rsid w:val="00705646"/>
    <w:rsid w:val="00717A55"/>
    <w:rsid w:val="008615BD"/>
    <w:rsid w:val="0086436E"/>
    <w:rsid w:val="009975DD"/>
    <w:rsid w:val="009D18F4"/>
    <w:rsid w:val="00B40A22"/>
    <w:rsid w:val="00B72AF1"/>
    <w:rsid w:val="00D52983"/>
    <w:rsid w:val="00E23982"/>
    <w:rsid w:val="00E62827"/>
    <w:rsid w:val="00E655BF"/>
    <w:rsid w:val="00F11A96"/>
    <w:rsid w:val="00F2359A"/>
    <w:rsid w:val="00F3564A"/>
    <w:rsid w:val="00F40C4A"/>
    <w:rsid w:val="00FA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4C7E"/>
  <w14:defaultImageDpi w14:val="32767"/>
  <w15:chartTrackingRefBased/>
  <w15:docId w15:val="{D3FD622D-95AD-6847-AC23-E89EF7BF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CD08F-6CE6-4EE5-9D03-2926A2D0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user</cp:lastModifiedBy>
  <cp:revision>2</cp:revision>
  <dcterms:created xsi:type="dcterms:W3CDTF">2018-09-03T18:17:00Z</dcterms:created>
  <dcterms:modified xsi:type="dcterms:W3CDTF">2018-09-03T18:17:00Z</dcterms:modified>
</cp:coreProperties>
</file>