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91" w:rsidRPr="003D147D" w:rsidRDefault="00711491" w:rsidP="007114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Rodzice</w:t>
      </w:r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11491" w:rsidRPr="00795417" w:rsidRDefault="00711491" w:rsidP="007114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SPSP w Steblowie  </w:t>
      </w: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informuje, że szkoła jest miejscem szczególnie narażonym na ryzyko wystąpienia sytuacji zagrażających bezpieczeństwu dzieci i uczniów. Do najczęściej występujących </w:t>
      </w:r>
      <w:proofErr w:type="spellStart"/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niebezpiecznych mogących pojawić się na terenie szkoły należy:</w:t>
      </w:r>
    </w:p>
    <w:p w:rsidR="00711491" w:rsidRPr="00795417" w:rsidRDefault="00711491" w:rsidP="00711491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Agresja fizyczna, słowna i psychiczna (m.in. bójki, wyzwiska, zastraszanie, wymuszanie)</w:t>
      </w:r>
    </w:p>
    <w:p w:rsidR="00711491" w:rsidRPr="00795417" w:rsidRDefault="00711491" w:rsidP="00711491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Kradzieże, popełnienie czynu karalnego</w:t>
      </w:r>
    </w:p>
    <w:p w:rsidR="00AC43DD" w:rsidRDefault="00AC43DD" w:rsidP="00AC43DD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cyfrowe, m.in. cyberprzemoc, naruszanie prywatności (danych osobowych, wizerunku itp.), nawiązywanie niebezpiecznych kontaktów w Internecie, dostęp do treści wrażliwych, niepożądanych, nielegalnych, uzależnienie od Internetu itp.</w:t>
      </w:r>
    </w:p>
    <w:p w:rsidR="00711491" w:rsidRPr="00795417" w:rsidRDefault="00711491" w:rsidP="00711491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Rozpowszechnianie i/lub spożywanie substancji psychoaktywnych</w:t>
      </w:r>
    </w:p>
    <w:p w:rsidR="00711491" w:rsidRPr="00795417" w:rsidRDefault="00AC43DD" w:rsidP="00AC43DD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Rozpowszechnianie pornografii, występowanie pedofilii oraz niepożądanych </w:t>
      </w:r>
      <w:proofErr w:type="spellStart"/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seksualnych</w:t>
      </w:r>
    </w:p>
    <w:p w:rsidR="00711491" w:rsidRPr="00795417" w:rsidRDefault="003D147D" w:rsidP="003D147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47D">
        <w:rPr>
          <w:rFonts w:ascii="Times New Roman" w:hAnsi="Times New Roman" w:cs="Times New Roman"/>
          <w:sz w:val="24"/>
          <w:szCs w:val="24"/>
        </w:rPr>
        <w:t xml:space="preserve">W trosce o bezpieczeństwo fizyczne i psychiczne naszych uczniów podejmujemy w szkole szereg działań wychowawczych i profilaktycznych. </w:t>
      </w:r>
      <w:r w:rsidR="00711491"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szkoła na bieżąco podejmuje działania wychowawczo – profilaktyczne mające na celu przeciwdziałanie wystąpienia w/w zagrożeń lub ograniczenie ich rozpowszechniania. Do najczęściej podejmowanych działań należą:</w:t>
      </w:r>
    </w:p>
    <w:p w:rsidR="00711491" w:rsidRPr="00795417" w:rsidRDefault="00711491" w:rsidP="00711491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z wych</w:t>
      </w:r>
      <w:r w:rsidR="00BF7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owawcą, pedagogiem, </w:t>
      </w:r>
    </w:p>
    <w:p w:rsidR="00711491" w:rsidRPr="00795417" w:rsidRDefault="00711491" w:rsidP="00711491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prelekcje, realizacja programów profilaktycznych</w:t>
      </w:r>
    </w:p>
    <w:p w:rsidR="00711491" w:rsidRPr="00795417" w:rsidRDefault="00711491" w:rsidP="00711491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gazetki tematyczne, itp.</w:t>
      </w:r>
    </w:p>
    <w:p w:rsidR="00711491" w:rsidRPr="003D147D" w:rsidRDefault="00711491" w:rsidP="007114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</w:t>
      </w: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szkoła w związku z zapobieganiem </w:t>
      </w:r>
      <w:proofErr w:type="spellStart"/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niebezpiecznych współpracuje z</w:t>
      </w:r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11491" w:rsidRPr="00795417" w:rsidRDefault="00711491" w:rsidP="007114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Komendą Policji (Wydz</w:t>
      </w:r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iałem ds. Nieletnich) w Krapkowicach</w:t>
      </w: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Powiatową Stac</w:t>
      </w:r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ją </w:t>
      </w:r>
      <w:proofErr w:type="spellStart"/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Sanitarno</w:t>
      </w:r>
      <w:proofErr w:type="spellEnd"/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Epidemiologiczną</w:t>
      </w:r>
      <w:r w:rsidR="00BF70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Poradnią Psychologiczno-Pedagogiczną w Krapkowicach.</w:t>
      </w:r>
      <w:r w:rsidRPr="003D1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Szkoła posiada również </w:t>
      </w: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opracowane procedury postępowania w przypadku wystąpienia wcześniej wymienionych sytuacji zagrażających bezpieczeństwu dzieci i uczniów. </w:t>
      </w:r>
    </w:p>
    <w:p w:rsidR="00850565" w:rsidRDefault="00505AEE" w:rsidP="00850565">
      <w:pPr>
        <w:pStyle w:val="Akapitzlist"/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Należą do nich:</w:t>
      </w:r>
    </w:p>
    <w:p w:rsidR="00505AEE" w:rsidRPr="00850565" w:rsidRDefault="00505AEE" w:rsidP="00850565">
      <w:pPr>
        <w:pStyle w:val="Akapitzlist"/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147D" w:rsidRDefault="00505AEE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podwyższania oceny przewidywanej</w:t>
      </w:r>
      <w:r w:rsidR="003D147D"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05AEE" w:rsidRDefault="00505AEE" w:rsidP="00505AEE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rocedura postępowania</w:t>
      </w: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sytuacji podejrzenia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 na terenie szkoły.</w:t>
      </w:r>
    </w:p>
    <w:p w:rsidR="00505AEE" w:rsidRDefault="00505AEE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razie wypadku</w:t>
      </w:r>
    </w:p>
    <w:p w:rsidR="00505AEE" w:rsidRDefault="00505AEE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przeprowadzania ewaluacji wewnątrzszkolnej</w:t>
      </w:r>
    </w:p>
    <w:p w:rsidR="00505AEE" w:rsidRDefault="00505AEE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wydłużenia etapu edukacyjnego</w:t>
      </w:r>
    </w:p>
    <w:p w:rsidR="00505AEE" w:rsidRPr="00795417" w:rsidRDefault="00505AEE" w:rsidP="00505AEE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w sytuacji podejrzenia, że uczeń jest ofiarą przemocy w rodzinie.             </w:t>
      </w:r>
    </w:p>
    <w:p w:rsidR="00505AEE" w:rsidRDefault="00505AEE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„Niebieskiej Karty”</w:t>
      </w:r>
    </w:p>
    <w:p w:rsidR="00505AEE" w:rsidRDefault="00505AEE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sytuacji posiadania przez ucznia przedmiotów niedozwolonych na terenie szkoły</w:t>
      </w:r>
    </w:p>
    <w:p w:rsidR="00505AEE" w:rsidRDefault="00505AEE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Procedura postępowania interwencyjnego w sytuacjach kryzysowych związanych z przemocą w rodzinie</w:t>
      </w:r>
    </w:p>
    <w:p w:rsidR="00505AEE" w:rsidRPr="00505AEE" w:rsidRDefault="00505AEE" w:rsidP="00505AEE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naruszenia godności osobistej uczniów</w:t>
      </w:r>
    </w:p>
    <w:p w:rsidR="00505AEE" w:rsidRDefault="00505AEE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w sytuacji dewastacji mienia szkolnego lub cudzej własności oraz wandalizmu na terenie szkoły</w:t>
      </w:r>
    </w:p>
    <w:p w:rsidR="00505AEE" w:rsidRPr="00795417" w:rsidRDefault="00505AEE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sytuacjach awaryjnych stanowiących zagrożenie dla zdrowia lub życia ucznia</w:t>
      </w:r>
    </w:p>
    <w:p w:rsidR="003D147D" w:rsidRPr="00795417" w:rsidRDefault="003D147D" w:rsidP="003D147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w przypadku prób samobójczych lub samobójstwa ucznia.</w:t>
      </w:r>
    </w:p>
    <w:p w:rsidR="00505AEE" w:rsidRPr="00505AEE" w:rsidRDefault="00505AEE" w:rsidP="00505AEE">
      <w:p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147D" w:rsidRPr="00BF70EE" w:rsidRDefault="003D147D" w:rsidP="003D147D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147D" w:rsidRPr="00BF70EE" w:rsidRDefault="003D147D" w:rsidP="003D147D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F70EE">
        <w:rPr>
          <w:rFonts w:ascii="Times New Roman" w:hAnsi="Times New Roman" w:cs="Times New Roman"/>
          <w:b/>
          <w:sz w:val="24"/>
          <w:szCs w:val="24"/>
        </w:rPr>
        <w:t>Drogi Uczniu, Drogi Rodzicu,</w:t>
      </w:r>
    </w:p>
    <w:p w:rsidR="00850565" w:rsidRDefault="003D147D" w:rsidP="008505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0EE">
        <w:rPr>
          <w:rFonts w:ascii="Times New Roman" w:hAnsi="Times New Roman" w:cs="Times New Roman"/>
          <w:sz w:val="24"/>
          <w:szCs w:val="24"/>
        </w:rPr>
        <w:t>aby wzmocnić współpracę mi</w:t>
      </w:r>
      <w:bookmarkStart w:id="0" w:name="_GoBack"/>
      <w:bookmarkEnd w:id="0"/>
      <w:r w:rsidRPr="00BF70EE">
        <w:rPr>
          <w:rFonts w:ascii="Times New Roman" w:hAnsi="Times New Roman" w:cs="Times New Roman"/>
          <w:sz w:val="24"/>
          <w:szCs w:val="24"/>
        </w:rPr>
        <w:t>ędzy szkołą a rodzicami, utworzyliśmy "</w:t>
      </w:r>
      <w:r w:rsidRPr="00BF70EE">
        <w:rPr>
          <w:rFonts w:ascii="Times New Roman" w:hAnsi="Times New Roman" w:cs="Times New Roman"/>
          <w:i/>
          <w:sz w:val="24"/>
          <w:szCs w:val="24"/>
        </w:rPr>
        <w:t>anonimową skrzynkę na sy</w:t>
      </w:r>
      <w:r w:rsidR="00BF70EE">
        <w:rPr>
          <w:rFonts w:ascii="Times New Roman" w:hAnsi="Times New Roman" w:cs="Times New Roman"/>
          <w:i/>
          <w:sz w:val="24"/>
          <w:szCs w:val="24"/>
        </w:rPr>
        <w:t>gnały”</w:t>
      </w:r>
      <w:r w:rsidRPr="00BF70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70EE">
        <w:rPr>
          <w:rFonts w:ascii="Times New Roman" w:hAnsi="Times New Roman" w:cs="Times New Roman"/>
          <w:sz w:val="24"/>
          <w:szCs w:val="24"/>
        </w:rPr>
        <w:t>nazwaną  SKRZYNKĄ ZAUFANIA" (znajduje się w szkole na parterze szkoły).</w:t>
      </w:r>
      <w:r w:rsidRPr="00BF70EE">
        <w:rPr>
          <w:rFonts w:ascii="Times New Roman" w:hAnsi="Times New Roman" w:cs="Times New Roman"/>
          <w:sz w:val="24"/>
          <w:szCs w:val="24"/>
        </w:rPr>
        <w:br/>
      </w:r>
      <w:r w:rsidRPr="00BF70EE">
        <w:rPr>
          <w:rFonts w:ascii="Times New Roman" w:hAnsi="Times New Roman" w:cs="Times New Roman"/>
          <w:sz w:val="24"/>
          <w:szCs w:val="24"/>
        </w:rPr>
        <w:br/>
      </w:r>
      <w:r w:rsidR="00850565">
        <w:rPr>
          <w:rFonts w:ascii="Times New Roman" w:hAnsi="Times New Roman" w:cs="Times New Roman"/>
          <w:sz w:val="24"/>
          <w:szCs w:val="24"/>
        </w:rPr>
        <w:t>Jeśli coś Cię martwi lub</w:t>
      </w:r>
      <w:r w:rsidRPr="00BF70EE">
        <w:rPr>
          <w:rFonts w:ascii="Times New Roman" w:hAnsi="Times New Roman" w:cs="Times New Roman"/>
          <w:sz w:val="24"/>
          <w:szCs w:val="24"/>
        </w:rPr>
        <w:t xml:space="preserve"> niepokoi, Tobie lub komuś dzieje się krzywda,</w:t>
      </w:r>
      <w:r w:rsidR="00850565">
        <w:rPr>
          <w:rFonts w:ascii="Times New Roman" w:hAnsi="Times New Roman" w:cs="Times New Roman"/>
          <w:sz w:val="24"/>
          <w:szCs w:val="24"/>
        </w:rPr>
        <w:t xml:space="preserve"> jeśli</w:t>
      </w:r>
      <w:r w:rsidRPr="00BF70EE">
        <w:rPr>
          <w:rFonts w:ascii="Times New Roman" w:hAnsi="Times New Roman" w:cs="Times New Roman"/>
          <w:sz w:val="24"/>
          <w:szCs w:val="24"/>
        </w:rPr>
        <w:t xml:space="preserve"> byłeś świadkiem agresji lub przemocy, możesz to opisać i wrzucić do „SKRZYNKI ZAUFANIA” (znajdziesz ją na parterze szkoły).</w:t>
      </w:r>
    </w:p>
    <w:p w:rsidR="00850565" w:rsidRDefault="003D147D" w:rsidP="008505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0EE">
        <w:rPr>
          <w:rFonts w:ascii="Times New Roman" w:hAnsi="Times New Roman" w:cs="Times New Roman"/>
          <w:sz w:val="24"/>
          <w:szCs w:val="24"/>
        </w:rPr>
        <w:t> </w:t>
      </w:r>
      <w:r w:rsidRPr="00BF70EE">
        <w:rPr>
          <w:rFonts w:ascii="Times New Roman" w:hAnsi="Times New Roman" w:cs="Times New Roman"/>
          <w:sz w:val="24"/>
          <w:szCs w:val="24"/>
        </w:rPr>
        <w:br/>
        <w:t>Pamiętaj, że:</w:t>
      </w:r>
      <w:r w:rsidRPr="00BF70EE">
        <w:rPr>
          <w:rFonts w:ascii="Times New Roman" w:hAnsi="Times New Roman" w:cs="Times New Roman"/>
          <w:sz w:val="24"/>
          <w:szCs w:val="24"/>
        </w:rPr>
        <w:br/>
        <w:t>1.    Możesz pisać w każde</w:t>
      </w:r>
      <w:r w:rsidR="00850565">
        <w:rPr>
          <w:rFonts w:ascii="Times New Roman" w:hAnsi="Times New Roman" w:cs="Times New Roman"/>
          <w:sz w:val="24"/>
          <w:szCs w:val="24"/>
        </w:rPr>
        <w:t>j sprawie.</w:t>
      </w:r>
      <w:r w:rsidRPr="00BF70EE">
        <w:rPr>
          <w:rFonts w:ascii="Times New Roman" w:hAnsi="Times New Roman" w:cs="Times New Roman"/>
          <w:sz w:val="24"/>
          <w:szCs w:val="24"/>
        </w:rPr>
        <w:br/>
        <w:t>2.    Dzięki sygnałom, jakie od Ciebie dostaniemy jesteśmy w stanie zareagować</w:t>
      </w:r>
      <w:r w:rsidR="00850565">
        <w:rPr>
          <w:rFonts w:ascii="Times New Roman" w:hAnsi="Times New Roman" w:cs="Times New Roman"/>
          <w:sz w:val="24"/>
          <w:szCs w:val="24"/>
        </w:rPr>
        <w:t>.</w:t>
      </w:r>
    </w:p>
    <w:p w:rsidR="003D147D" w:rsidRPr="00BF70EE" w:rsidRDefault="003D147D" w:rsidP="008505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0EE">
        <w:rPr>
          <w:rFonts w:ascii="Times New Roman" w:hAnsi="Times New Roman" w:cs="Times New Roman"/>
          <w:sz w:val="24"/>
          <w:szCs w:val="24"/>
        </w:rPr>
        <w:t xml:space="preserve">3.    Każde zgłoszenie jest objęte </w:t>
      </w:r>
      <w:r w:rsidRPr="00E27454">
        <w:rPr>
          <w:rFonts w:ascii="Times New Roman" w:hAnsi="Times New Roman" w:cs="Times New Roman"/>
          <w:sz w:val="24"/>
          <w:szCs w:val="24"/>
          <w:u w:val="single"/>
        </w:rPr>
        <w:t>dyskrecją.</w:t>
      </w:r>
      <w:r w:rsidRPr="00BF70EE">
        <w:rPr>
          <w:rFonts w:ascii="Times New Roman" w:hAnsi="Times New Roman" w:cs="Times New Roman"/>
          <w:sz w:val="24"/>
          <w:szCs w:val="24"/>
        </w:rPr>
        <w:br/>
        <w:t>4.    Aby ułatwić nam udzielenie należytej pomocy, podaj tyle danych, ile możesz. </w:t>
      </w:r>
      <w:r w:rsidRPr="00BF70EE">
        <w:rPr>
          <w:rFonts w:ascii="Times New Roman" w:hAnsi="Times New Roman" w:cs="Times New Roman"/>
          <w:sz w:val="24"/>
          <w:szCs w:val="24"/>
        </w:rPr>
        <w:br/>
      </w:r>
    </w:p>
    <w:p w:rsidR="003D147D" w:rsidRDefault="003D147D" w:rsidP="003D147D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0EE">
        <w:rPr>
          <w:rFonts w:ascii="Times New Roman" w:hAnsi="Times New Roman" w:cs="Times New Roman"/>
          <w:sz w:val="24"/>
          <w:szCs w:val="24"/>
        </w:rPr>
        <w:t>Zachęcamy Państwa również do zapoznania się z materiałami dotyczącymi bezpieczeństwa na następujących stronach internetowych:</w:t>
      </w:r>
      <w:r w:rsidRPr="00BF70E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BF70E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https://bezpiecznaszkola.men.gov.pl/bezpieczna-szkola-zagrozenia-i-zalecane-dzialania-profilaktyczne-w-zakresie-bezpieczenstwa-fizycznego-i-cyfrowego-uczniow/</w:t>
        </w:r>
      </w:hyperlink>
    </w:p>
    <w:p w:rsidR="00E27454" w:rsidRDefault="00E27454" w:rsidP="00E2745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454" w:rsidRPr="00795417" w:rsidRDefault="00E27454" w:rsidP="0085056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znajdziecie Państwo również pod numerami telefonów:</w:t>
      </w:r>
    </w:p>
    <w:p w:rsidR="00AC43DD" w:rsidRDefault="00E27454" w:rsidP="008505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4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112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-infolinia dla osób,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i czują się zagrożone                                                             (pomoc policji, pogotowia, straży 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miejskiej),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4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116 000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  – infolinia dla młodych osób myślących o ucieczce z domu,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4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800 100 100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pomoc telefoniczna i online dla rodziców i nauczycieli, którzy potrzebują wsparcia i informacji w zakresie przeciwdziałania i pomocy dzieciom przeżywającym kłopoty i trudności wynikające z problemów i </w:t>
      </w:r>
      <w:proofErr w:type="spellStart"/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 takich jak: agresja i przemoc w szkole, cyberprzemoc i zagrożenia związane z nowymi technologiami, wykorzystywanie seksualne, kontakt z substancjami psychoaktywnymi, uzależnienia, depresja, myśli samobójcze, zaburzenia odżywiania,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4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800 12 12 12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dziecięcy telefon zaufania Rzecznika Praw Dziecka,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4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800 12 00 02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pogotowie dla ofiar przemocy w rodzinie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4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801 199 990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antynarkotykowy telefon zaufania</w:t>
      </w:r>
      <w:r w:rsidR="00AC43DD" w:rsidRPr="00AC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565" w:rsidRDefault="00850565" w:rsidP="008505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47D" w:rsidRPr="00795417" w:rsidRDefault="003D147D" w:rsidP="00850565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informacja zostaje przekazana </w:t>
      </w:r>
      <w:r w:rsidR="00850565">
        <w:rPr>
          <w:rFonts w:ascii="Times New Roman" w:hAnsi="Times New Roman" w:cs="Times New Roman"/>
          <w:sz w:val="24"/>
          <w:szCs w:val="24"/>
        </w:rPr>
        <w:t>w</w:t>
      </w:r>
      <w:r w:rsidR="00850565" w:rsidRPr="003D147D">
        <w:rPr>
          <w:rFonts w:ascii="Times New Roman" w:hAnsi="Times New Roman" w:cs="Times New Roman"/>
          <w:sz w:val="24"/>
          <w:szCs w:val="24"/>
        </w:rPr>
        <w:t xml:space="preserve"> związku z pismem Ministra Edukacji Narodowej </w:t>
      </w:r>
      <w:r w:rsidR="00850565" w:rsidRPr="00AC43DD">
        <w:rPr>
          <w:rFonts w:ascii="Times New Roman" w:hAnsi="Times New Roman" w:cs="Times New Roman"/>
          <w:i/>
          <w:sz w:val="24"/>
          <w:szCs w:val="24"/>
        </w:rPr>
        <w:t xml:space="preserve">DWKI-WPB.5012.25.2019.ARB z dnia 14 maja 2019r. oraz na podstawie art. 51 ust. 1 pkt 1 i </w:t>
      </w:r>
      <w:r w:rsidR="00850565" w:rsidRPr="00AC43DD">
        <w:rPr>
          <w:rFonts w:ascii="Times New Roman" w:hAnsi="Times New Roman" w:cs="Times New Roman"/>
          <w:i/>
          <w:sz w:val="24"/>
          <w:szCs w:val="24"/>
        </w:rPr>
        <w:lastRenderedPageBreak/>
        <w:t>w związku z art. 60 ust. 1 pkt. 2 ustawy z dnia 14 grudnia 2016 r. Prawo</w:t>
      </w:r>
      <w:r w:rsidR="00850565" w:rsidRPr="00850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565" w:rsidRPr="00AC43DD">
        <w:rPr>
          <w:rFonts w:ascii="Times New Roman" w:hAnsi="Times New Roman" w:cs="Times New Roman"/>
          <w:i/>
          <w:sz w:val="24"/>
          <w:szCs w:val="24"/>
        </w:rPr>
        <w:t>oświatowe (Dz.U. z 2018r. poz. 996, z zm</w:t>
      </w:r>
      <w:r w:rsidR="00850565">
        <w:rPr>
          <w:rFonts w:ascii="Times New Roman" w:hAnsi="Times New Roman" w:cs="Times New Roman"/>
          <w:sz w:val="24"/>
          <w:szCs w:val="24"/>
        </w:rPr>
        <w:t xml:space="preserve">., </w:t>
      </w: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poinformowania i zapoznania się Rodziców z w/</w:t>
      </w:r>
      <w:r w:rsidRPr="00BF70EE">
        <w:rPr>
          <w:rFonts w:ascii="Times New Roman" w:eastAsia="Times New Roman" w:hAnsi="Times New Roman" w:cs="Times New Roman"/>
          <w:sz w:val="24"/>
          <w:szCs w:val="24"/>
          <w:lang w:eastAsia="pl-PL"/>
        </w:rPr>
        <w:t>w procedurami bezpieczeństwa.</w:t>
      </w:r>
    </w:p>
    <w:p w:rsidR="003D147D" w:rsidRPr="00795417" w:rsidRDefault="003D147D" w:rsidP="003D1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417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711491" w:rsidRPr="00BF70EE" w:rsidRDefault="00BF70EE" w:rsidP="003D14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D147D" w:rsidRPr="00BF70EE">
        <w:rPr>
          <w:rFonts w:ascii="Times New Roman" w:eastAsia="Times New Roman" w:hAnsi="Times New Roman" w:cs="Times New Roman"/>
          <w:sz w:val="24"/>
          <w:szCs w:val="24"/>
          <w:lang w:eastAsia="pl-PL"/>
        </w:rPr>
        <w:t>yr.Beata</w:t>
      </w:r>
      <w:proofErr w:type="spellEnd"/>
      <w:r w:rsidR="003D147D" w:rsidRPr="00BF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Friedla</w:t>
      </w:r>
    </w:p>
    <w:sectPr w:rsidR="00711491" w:rsidRPr="00BF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37F2"/>
    <w:multiLevelType w:val="multilevel"/>
    <w:tmpl w:val="F25E8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62D20"/>
    <w:multiLevelType w:val="multilevel"/>
    <w:tmpl w:val="D4961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C0C29"/>
    <w:multiLevelType w:val="hybridMultilevel"/>
    <w:tmpl w:val="D4901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90C0C"/>
    <w:multiLevelType w:val="multilevel"/>
    <w:tmpl w:val="9494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8D"/>
    <w:rsid w:val="003D147D"/>
    <w:rsid w:val="003F18C9"/>
    <w:rsid w:val="00505AEE"/>
    <w:rsid w:val="00711491"/>
    <w:rsid w:val="00822A34"/>
    <w:rsid w:val="00850565"/>
    <w:rsid w:val="00AC43DD"/>
    <w:rsid w:val="00AD578D"/>
    <w:rsid w:val="00BF70EE"/>
    <w:rsid w:val="00E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45A0"/>
  <w15:chartTrackingRefBased/>
  <w15:docId w15:val="{E5E93AFD-18AD-46AA-B5BE-653FF304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1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zpiecznaszkola.men.gov.pl/bezpieczna-szkola-zagrozenia-i-zalecane-dzialania-profilaktyczne-w-zakresie-bezpieczenstwa-fizycznego-i-cyfrowego-uczni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beata.friedla</dc:creator>
  <cp:keywords/>
  <dc:description/>
  <cp:lastModifiedBy>patrycja.majer</cp:lastModifiedBy>
  <cp:revision>4</cp:revision>
  <dcterms:created xsi:type="dcterms:W3CDTF">2019-07-04T15:42:00Z</dcterms:created>
  <dcterms:modified xsi:type="dcterms:W3CDTF">2019-09-19T08:42:00Z</dcterms:modified>
</cp:coreProperties>
</file>